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93F" w:rsidRPr="001B3198" w:rsidRDefault="001B3198" w:rsidP="001B3198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1B3198">
        <w:rPr>
          <w:rFonts w:ascii="Arial" w:hAnsi="Arial" w:cs="Arial"/>
          <w:b/>
          <w:sz w:val="24"/>
          <w:szCs w:val="24"/>
        </w:rPr>
        <w:t>TERRINGTON ST CLEMENT PARISH COUNCIL</w:t>
      </w:r>
    </w:p>
    <w:p w:rsidR="001B3198" w:rsidRPr="001B3198" w:rsidRDefault="001B3198" w:rsidP="001B3198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1B3198">
        <w:rPr>
          <w:rFonts w:ascii="Arial" w:hAnsi="Arial" w:cs="Arial"/>
          <w:b/>
          <w:sz w:val="24"/>
          <w:szCs w:val="24"/>
        </w:rPr>
        <w:t>EXTRAORDINARY MEETING</w:t>
      </w:r>
    </w:p>
    <w:p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</w:p>
    <w:p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are summoned to attend at 7.30pm on Wednesday 29</w:t>
      </w:r>
      <w:r w:rsidRPr="001B3198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April 2026 at the Pavilion.</w:t>
      </w:r>
    </w:p>
    <w:p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</w:p>
    <w:p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Members of the public are invited to attend.</w:t>
      </w:r>
    </w:p>
    <w:p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</w:p>
    <w:p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</w:p>
    <w:p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</w:p>
    <w:p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David Hillier</w:t>
      </w:r>
    </w:p>
    <w:p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Chairman</w:t>
      </w:r>
    </w:p>
    <w:p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23/4/26</w:t>
      </w:r>
    </w:p>
    <w:p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</w:p>
    <w:p w:rsidR="001B3198" w:rsidRPr="00606798" w:rsidRDefault="001B3198" w:rsidP="00606798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606798">
        <w:rPr>
          <w:rFonts w:ascii="Arial" w:hAnsi="Arial" w:cs="Arial"/>
          <w:b/>
          <w:sz w:val="24"/>
          <w:szCs w:val="24"/>
        </w:rPr>
        <w:t>AGENDA</w:t>
      </w:r>
    </w:p>
    <w:p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</w:p>
    <w:p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</w:p>
    <w:p w:rsid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  <w:r w:rsidRPr="001B3198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ab/>
      </w:r>
      <w:r w:rsidR="00A2395E">
        <w:rPr>
          <w:rFonts w:ascii="Arial" w:hAnsi="Arial" w:cs="Arial"/>
          <w:sz w:val="24"/>
          <w:szCs w:val="24"/>
        </w:rPr>
        <w:t>To elect a Chairman</w:t>
      </w:r>
    </w:p>
    <w:p w:rsidR="00A2395E" w:rsidRDefault="00A2395E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ab/>
        <w:t>To note apologies</w:t>
      </w:r>
    </w:p>
    <w:p w:rsidR="00A2395E" w:rsidRDefault="00A2395E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ab/>
        <w:t>To note declarations of interest and issue dispensations if necessary</w:t>
      </w:r>
    </w:p>
    <w:p w:rsidR="00A2395E" w:rsidRDefault="00A2395E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ab/>
        <w:t>To confirm the Minutes of the meeting held 8</w:t>
      </w:r>
      <w:r w:rsidRPr="00A2395E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April 2026</w:t>
      </w:r>
    </w:p>
    <w:p w:rsidR="00A2395E" w:rsidRDefault="00A2395E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>
        <w:rPr>
          <w:rFonts w:ascii="Arial" w:hAnsi="Arial" w:cs="Arial"/>
          <w:sz w:val="24"/>
          <w:szCs w:val="24"/>
        </w:rPr>
        <w:tab/>
        <w:t>To elect a Vice Chair if necessary</w:t>
      </w:r>
    </w:p>
    <w:p w:rsidR="00A2395E" w:rsidRDefault="00A2395E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>
        <w:rPr>
          <w:rFonts w:ascii="Arial" w:hAnsi="Arial" w:cs="Arial"/>
          <w:sz w:val="24"/>
          <w:szCs w:val="24"/>
        </w:rPr>
        <w:tab/>
        <w:t>Public Participation</w:t>
      </w:r>
    </w:p>
    <w:p w:rsidR="00A2395E" w:rsidRDefault="00A2395E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>
        <w:rPr>
          <w:rFonts w:ascii="Arial" w:hAnsi="Arial" w:cs="Arial"/>
          <w:sz w:val="24"/>
          <w:szCs w:val="24"/>
        </w:rPr>
        <w:tab/>
        <w:t>To elect members to the Personnel Committee</w:t>
      </w:r>
    </w:p>
    <w:p w:rsidR="00475CFA" w:rsidRDefault="00475CFA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>
        <w:rPr>
          <w:rFonts w:ascii="Arial" w:hAnsi="Arial" w:cs="Arial"/>
          <w:sz w:val="24"/>
          <w:szCs w:val="24"/>
        </w:rPr>
        <w:tab/>
        <w:t>To elect a chairman of the Personnel Committee</w:t>
      </w:r>
    </w:p>
    <w:p w:rsidR="00A2395E" w:rsidRDefault="00475CFA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A2395E">
        <w:rPr>
          <w:rFonts w:ascii="Arial" w:hAnsi="Arial" w:cs="Arial"/>
          <w:sz w:val="24"/>
          <w:szCs w:val="24"/>
        </w:rPr>
        <w:t>.</w:t>
      </w:r>
      <w:r w:rsidR="00A2395E">
        <w:rPr>
          <w:rFonts w:ascii="Arial" w:hAnsi="Arial" w:cs="Arial"/>
          <w:sz w:val="24"/>
          <w:szCs w:val="24"/>
        </w:rPr>
        <w:tab/>
        <w:t>To consider and decide upon delegated authority to the Personnel Committee</w:t>
      </w:r>
    </w:p>
    <w:p w:rsidR="00A2395E" w:rsidRDefault="00A2395E" w:rsidP="001B3198">
      <w:pPr>
        <w:pStyle w:val="NoSpacing"/>
        <w:rPr>
          <w:rFonts w:ascii="Arial" w:hAnsi="Arial" w:cs="Arial"/>
          <w:sz w:val="24"/>
          <w:szCs w:val="24"/>
        </w:rPr>
      </w:pPr>
    </w:p>
    <w:p w:rsidR="00A2395E" w:rsidRPr="00E37320" w:rsidRDefault="00A2395E" w:rsidP="001B3198">
      <w:pPr>
        <w:pStyle w:val="NoSpacing"/>
        <w:rPr>
          <w:rFonts w:ascii="Arial" w:hAnsi="Arial" w:cs="Arial"/>
          <w:b/>
          <w:sz w:val="24"/>
          <w:szCs w:val="24"/>
        </w:rPr>
      </w:pPr>
      <w:r w:rsidRPr="00E37320">
        <w:rPr>
          <w:rFonts w:ascii="Arial" w:hAnsi="Arial" w:cs="Arial"/>
          <w:b/>
          <w:sz w:val="24"/>
          <w:szCs w:val="24"/>
        </w:rPr>
        <w:t>Exclusion of Press and Public under the Public Bodies (Adm</w:t>
      </w:r>
      <w:r w:rsidR="00475CFA">
        <w:rPr>
          <w:rFonts w:ascii="Arial" w:hAnsi="Arial" w:cs="Arial"/>
          <w:b/>
          <w:sz w:val="24"/>
          <w:szCs w:val="24"/>
        </w:rPr>
        <w:t xml:space="preserve">issions to Meetings) Act 1960 </w:t>
      </w:r>
      <w:proofErr w:type="gramStart"/>
      <w:r w:rsidR="00475CFA">
        <w:rPr>
          <w:rFonts w:ascii="Arial" w:hAnsi="Arial" w:cs="Arial"/>
          <w:b/>
          <w:sz w:val="24"/>
          <w:szCs w:val="24"/>
        </w:rPr>
        <w:t>s</w:t>
      </w:r>
      <w:r w:rsidRPr="00E37320">
        <w:rPr>
          <w:rFonts w:ascii="Arial" w:hAnsi="Arial" w:cs="Arial"/>
          <w:b/>
          <w:sz w:val="24"/>
          <w:szCs w:val="24"/>
        </w:rPr>
        <w:t>1(</w:t>
      </w:r>
      <w:proofErr w:type="gramEnd"/>
      <w:r w:rsidRPr="00E37320">
        <w:rPr>
          <w:rFonts w:ascii="Arial" w:hAnsi="Arial" w:cs="Arial"/>
          <w:b/>
          <w:sz w:val="24"/>
          <w:szCs w:val="24"/>
        </w:rPr>
        <w:t>2)</w:t>
      </w:r>
    </w:p>
    <w:p w:rsidR="00A2395E" w:rsidRDefault="00475CFA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A2395E">
        <w:rPr>
          <w:rFonts w:ascii="Arial" w:hAnsi="Arial" w:cs="Arial"/>
          <w:sz w:val="24"/>
          <w:szCs w:val="24"/>
        </w:rPr>
        <w:t>.</w:t>
      </w:r>
      <w:r w:rsidR="00A2395E">
        <w:rPr>
          <w:rFonts w:ascii="Arial" w:hAnsi="Arial" w:cs="Arial"/>
          <w:sz w:val="24"/>
          <w:szCs w:val="24"/>
        </w:rPr>
        <w:tab/>
        <w:t xml:space="preserve">To consider and decide </w:t>
      </w:r>
      <w:r w:rsidR="00E37320">
        <w:rPr>
          <w:rFonts w:ascii="Arial" w:hAnsi="Arial" w:cs="Arial"/>
          <w:sz w:val="24"/>
          <w:szCs w:val="24"/>
        </w:rPr>
        <w:t xml:space="preserve">upon </w:t>
      </w:r>
      <w:r w:rsidR="00A2395E">
        <w:rPr>
          <w:rFonts w:ascii="Arial" w:hAnsi="Arial" w:cs="Arial"/>
          <w:sz w:val="24"/>
          <w:szCs w:val="24"/>
        </w:rPr>
        <w:t>actions in relation to HR issues</w:t>
      </w:r>
    </w:p>
    <w:p w:rsidR="00776AC4" w:rsidRDefault="00776AC4" w:rsidP="001B3198">
      <w:pPr>
        <w:pStyle w:val="NoSpacing"/>
        <w:rPr>
          <w:rFonts w:ascii="Arial" w:hAnsi="Arial" w:cs="Arial"/>
          <w:sz w:val="24"/>
          <w:szCs w:val="24"/>
        </w:rPr>
      </w:pPr>
    </w:p>
    <w:p w:rsidR="00776AC4" w:rsidRDefault="00776AC4" w:rsidP="001B3198">
      <w:pPr>
        <w:pStyle w:val="NoSpacing"/>
        <w:rPr>
          <w:rFonts w:ascii="Arial" w:hAnsi="Arial" w:cs="Arial"/>
          <w:sz w:val="24"/>
          <w:szCs w:val="24"/>
        </w:rPr>
      </w:pPr>
    </w:p>
    <w:p w:rsidR="00475CFA" w:rsidRDefault="00475CFA" w:rsidP="001B319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</w:t>
      </w:r>
      <w:r>
        <w:rPr>
          <w:rFonts w:ascii="Arial" w:hAnsi="Arial" w:cs="Arial"/>
          <w:sz w:val="24"/>
          <w:szCs w:val="24"/>
        </w:rPr>
        <w:tab/>
        <w:t>To note the date of the next meeting</w:t>
      </w:r>
    </w:p>
    <w:p w:rsidR="00A2395E" w:rsidRDefault="00A2395E" w:rsidP="001B3198">
      <w:pPr>
        <w:pStyle w:val="NoSpacing"/>
        <w:rPr>
          <w:rFonts w:ascii="Arial" w:hAnsi="Arial" w:cs="Arial"/>
          <w:sz w:val="24"/>
          <w:szCs w:val="24"/>
        </w:rPr>
      </w:pPr>
    </w:p>
    <w:p w:rsidR="00A2395E" w:rsidRDefault="00A2395E" w:rsidP="001B3198">
      <w:pPr>
        <w:pStyle w:val="NoSpacing"/>
        <w:rPr>
          <w:rFonts w:ascii="Arial" w:hAnsi="Arial" w:cs="Arial"/>
          <w:sz w:val="24"/>
          <w:szCs w:val="24"/>
        </w:rPr>
      </w:pPr>
    </w:p>
    <w:p w:rsidR="001B3198" w:rsidRPr="001B3198" w:rsidRDefault="001B3198" w:rsidP="001B3198">
      <w:pPr>
        <w:pStyle w:val="NoSpacing"/>
        <w:rPr>
          <w:rFonts w:ascii="Arial" w:hAnsi="Arial" w:cs="Arial"/>
          <w:sz w:val="24"/>
          <w:szCs w:val="24"/>
        </w:rPr>
      </w:pPr>
    </w:p>
    <w:sectPr w:rsidR="001B3198" w:rsidRPr="001B3198" w:rsidSect="00E231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F624D0"/>
    <w:multiLevelType w:val="hybridMultilevel"/>
    <w:tmpl w:val="05C6D1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B3198"/>
    <w:rsid w:val="000F193F"/>
    <w:rsid w:val="001B3198"/>
    <w:rsid w:val="001C333C"/>
    <w:rsid w:val="002C3141"/>
    <w:rsid w:val="00475CFA"/>
    <w:rsid w:val="00606798"/>
    <w:rsid w:val="00776AC4"/>
    <w:rsid w:val="00A2395E"/>
    <w:rsid w:val="00DD7C1C"/>
    <w:rsid w:val="00E231E4"/>
    <w:rsid w:val="00E37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1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B319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</dc:creator>
  <cp:lastModifiedBy>Margaret</cp:lastModifiedBy>
  <cp:revision>6</cp:revision>
  <cp:lastPrinted>2026-04-23T09:28:00Z</cp:lastPrinted>
  <dcterms:created xsi:type="dcterms:W3CDTF">2026-04-23T09:09:00Z</dcterms:created>
  <dcterms:modified xsi:type="dcterms:W3CDTF">2026-04-23T09:35:00Z</dcterms:modified>
</cp:coreProperties>
</file>